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E205F" w14:textId="77777777" w:rsidR="00D909D2" w:rsidRDefault="00776AE7">
      <w:pPr>
        <w:spacing w:after="0"/>
        <w:jc w:val="center"/>
        <w:rPr>
          <w:b/>
          <w:sz w:val="24"/>
          <w:szCs w:val="24"/>
          <w:u w:val="single"/>
        </w:rPr>
      </w:pPr>
      <w:r>
        <w:rPr>
          <w:b/>
          <w:sz w:val="24"/>
          <w:szCs w:val="24"/>
          <w:u w:val="single"/>
        </w:rPr>
        <w:t>Programación académica</w:t>
      </w:r>
      <w:r>
        <w:rPr>
          <w:b/>
          <w:sz w:val="24"/>
          <w:szCs w:val="24"/>
          <w:u w:val="single"/>
          <w:vertAlign w:val="superscript"/>
        </w:rPr>
        <w:footnoteReference w:id="1"/>
      </w:r>
      <w:r>
        <w:rPr>
          <w:noProof/>
        </w:rPr>
        <w:drawing>
          <wp:anchor distT="0" distB="0" distL="0" distR="0" simplePos="0" relativeHeight="251658240" behindDoc="1" locked="0" layoutInCell="1" hidden="0" allowOverlap="1" wp14:anchorId="1F590F29" wp14:editId="36A74CDF">
            <wp:simplePos x="0" y="0"/>
            <wp:positionH relativeFrom="column">
              <wp:posOffset>0</wp:posOffset>
            </wp:positionH>
            <wp:positionV relativeFrom="paragraph">
              <wp:posOffset>-133984</wp:posOffset>
            </wp:positionV>
            <wp:extent cx="802005" cy="914400"/>
            <wp:effectExtent l="0" t="0" r="0" b="0"/>
            <wp:wrapNone/>
            <wp:docPr id="2" name="image2.png" descr="logo-sscc2-mio"/>
            <wp:cNvGraphicFramePr/>
            <a:graphic xmlns:a="http://schemas.openxmlformats.org/drawingml/2006/main">
              <a:graphicData uri="http://schemas.openxmlformats.org/drawingml/2006/picture">
                <pic:pic xmlns:pic="http://schemas.openxmlformats.org/drawingml/2006/picture">
                  <pic:nvPicPr>
                    <pic:cNvPr id="0" name="image2.png" descr="logo-sscc2-mio"/>
                    <pic:cNvPicPr preferRelativeResize="0"/>
                  </pic:nvPicPr>
                  <pic:blipFill>
                    <a:blip r:embed="rId7"/>
                    <a:srcRect/>
                    <a:stretch>
                      <a:fillRect/>
                    </a:stretch>
                  </pic:blipFill>
                  <pic:spPr>
                    <a:xfrm>
                      <a:off x="0" y="0"/>
                      <a:ext cx="802005" cy="914400"/>
                    </a:xfrm>
                    <a:prstGeom prst="rect">
                      <a:avLst/>
                    </a:prstGeom>
                    <a:ln/>
                  </pic:spPr>
                </pic:pic>
              </a:graphicData>
            </a:graphic>
          </wp:anchor>
        </w:drawing>
      </w:r>
      <w:r>
        <w:rPr>
          <w:noProof/>
        </w:rPr>
        <mc:AlternateContent>
          <mc:Choice Requires="wps">
            <w:drawing>
              <wp:anchor distT="0" distB="0" distL="114300" distR="114300" simplePos="0" relativeHeight="251659264" behindDoc="0" locked="0" layoutInCell="1" hidden="0" allowOverlap="1" wp14:anchorId="4B3CCA99" wp14:editId="76352346">
                <wp:simplePos x="0" y="0"/>
                <wp:positionH relativeFrom="column">
                  <wp:posOffset>864235</wp:posOffset>
                </wp:positionH>
                <wp:positionV relativeFrom="paragraph">
                  <wp:posOffset>0</wp:posOffset>
                </wp:positionV>
                <wp:extent cx="3883660" cy="838200"/>
                <wp:effectExtent l="0" t="0" r="2540" b="0"/>
                <wp:wrapTopAndBottom distT="0" distB="0"/>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3660" cy="838200"/>
                        </a:xfrm>
                        <a:prstGeom prst="rect">
                          <a:avLst/>
                        </a:prstGeom>
                        <a:solidFill>
                          <a:srgbClr val="FFFFFF"/>
                        </a:solidFill>
                        <a:ln>
                          <a:noFill/>
                        </a:ln>
                      </wps:spPr>
                      <wps:txbx>
                        <w:txbxContent>
                          <w:p w14:paraId="1ACFA4D8" w14:textId="77777777" w:rsidR="00B676CF" w:rsidRPr="003F006A" w:rsidRDefault="00776AE7" w:rsidP="00B676CF">
                            <w:pPr>
                              <w:spacing w:line="288" w:lineRule="auto"/>
                              <w:jc w:val="center"/>
                              <w:rPr>
                                <w:rFonts w:ascii="Arial Narrow" w:hAnsi="Arial Narrow"/>
                                <w:b/>
                                <w:spacing w:val="8"/>
                              </w:rPr>
                            </w:pPr>
                            <w:r w:rsidRPr="003F006A">
                              <w:rPr>
                                <w:rFonts w:ascii="Arial Narrow" w:hAnsi="Arial Narrow"/>
                                <w:b/>
                                <w:spacing w:val="8"/>
                              </w:rPr>
                              <w:t>COLEGIO DE LOS SAGRADOS CORAZONES PROVIDENCIA</w:t>
                            </w:r>
                          </w:p>
                          <w:p w14:paraId="2AF3B109" w14:textId="77777777" w:rsidR="00B676CF" w:rsidRPr="00114ACA" w:rsidRDefault="00776AE7" w:rsidP="00114F29">
                            <w:pPr>
                              <w:spacing w:after="0" w:line="240" w:lineRule="auto"/>
                              <w:jc w:val="center"/>
                              <w:rPr>
                                <w:rFonts w:ascii="Arial" w:hAnsi="Arial"/>
                                <w:spacing w:val="14"/>
                                <w:sz w:val="16"/>
                                <w:szCs w:val="16"/>
                              </w:rPr>
                            </w:pPr>
                            <w:r w:rsidRPr="00114ACA">
                              <w:rPr>
                                <w:rFonts w:ascii="Arial" w:hAnsi="Arial"/>
                                <w:spacing w:val="14"/>
                                <w:sz w:val="16"/>
                                <w:szCs w:val="16"/>
                              </w:rPr>
                              <w:t xml:space="preserve">Avda. Chile España 1115 - Fonos </w:t>
                            </w:r>
                            <w:r>
                              <w:rPr>
                                <w:rFonts w:ascii="Arial" w:hAnsi="Arial"/>
                                <w:spacing w:val="14"/>
                                <w:sz w:val="16"/>
                                <w:szCs w:val="16"/>
                              </w:rPr>
                              <w:t>2</w:t>
                            </w:r>
                            <w:r w:rsidRPr="00114ACA">
                              <w:rPr>
                                <w:rFonts w:ascii="Arial" w:hAnsi="Arial"/>
                                <w:spacing w:val="14"/>
                                <w:sz w:val="16"/>
                                <w:szCs w:val="16"/>
                              </w:rPr>
                              <w:t xml:space="preserve">2094051 - </w:t>
                            </w:r>
                            <w:r>
                              <w:rPr>
                                <w:rFonts w:ascii="Arial" w:hAnsi="Arial"/>
                                <w:spacing w:val="14"/>
                                <w:sz w:val="16"/>
                                <w:szCs w:val="16"/>
                              </w:rPr>
                              <w:t>2</w:t>
                            </w:r>
                            <w:r w:rsidRPr="00114ACA">
                              <w:rPr>
                                <w:rFonts w:ascii="Arial" w:hAnsi="Arial"/>
                                <w:spacing w:val="14"/>
                                <w:sz w:val="16"/>
                                <w:szCs w:val="16"/>
                              </w:rPr>
                              <w:t xml:space="preserve">2742763 - </w:t>
                            </w:r>
                            <w:r>
                              <w:rPr>
                                <w:rFonts w:ascii="Arial" w:hAnsi="Arial"/>
                                <w:spacing w:val="14"/>
                                <w:sz w:val="16"/>
                                <w:szCs w:val="16"/>
                              </w:rPr>
                              <w:t>2</w:t>
                            </w:r>
                            <w:r w:rsidRPr="00114ACA">
                              <w:rPr>
                                <w:rFonts w:ascii="Arial" w:hAnsi="Arial"/>
                                <w:spacing w:val="14"/>
                                <w:sz w:val="16"/>
                                <w:szCs w:val="16"/>
                              </w:rPr>
                              <w:t>2233725</w:t>
                            </w:r>
                          </w:p>
                          <w:p w14:paraId="61DB7372" w14:textId="77777777" w:rsidR="00B676CF" w:rsidRPr="00114ACA" w:rsidRDefault="00776AE7" w:rsidP="00114F29">
                            <w:pPr>
                              <w:spacing w:after="0" w:line="240" w:lineRule="auto"/>
                              <w:jc w:val="center"/>
                              <w:rPr>
                                <w:rFonts w:ascii="Arial" w:hAnsi="Arial"/>
                                <w:spacing w:val="21"/>
                                <w:sz w:val="16"/>
                                <w:szCs w:val="16"/>
                              </w:rPr>
                            </w:pPr>
                            <w:r w:rsidRPr="00114ACA">
                              <w:rPr>
                                <w:rFonts w:ascii="Arial" w:hAnsi="Arial"/>
                                <w:spacing w:val="21"/>
                                <w:sz w:val="16"/>
                                <w:szCs w:val="16"/>
                              </w:rPr>
                              <w:t>Casilla 15001 - Correo 11 - Providencia - Santiago</w:t>
                            </w:r>
                          </w:p>
                          <w:p w14:paraId="3AE8B9B3" w14:textId="77777777" w:rsidR="00B676CF" w:rsidRPr="008B5371" w:rsidRDefault="00776AE7" w:rsidP="00114F29">
                            <w:pPr>
                              <w:spacing w:after="0" w:line="240" w:lineRule="auto"/>
                              <w:jc w:val="center"/>
                              <w:rPr>
                                <w:rFonts w:ascii="Arial" w:hAnsi="Arial"/>
                                <w:color w:val="000000"/>
                                <w:spacing w:val="21"/>
                                <w:sz w:val="16"/>
                                <w:szCs w:val="16"/>
                              </w:rPr>
                            </w:pPr>
                            <w:r w:rsidRPr="00114ACA">
                              <w:rPr>
                                <w:rFonts w:ascii="Arial" w:hAnsi="Arial"/>
                                <w:spacing w:val="21"/>
                                <w:sz w:val="16"/>
                                <w:szCs w:val="16"/>
                              </w:rPr>
                              <w:t xml:space="preserve">E-mail: </w:t>
                            </w:r>
                            <w:hyperlink r:id="rId8" w:history="1">
                              <w:r w:rsidRPr="008B5371">
                                <w:rPr>
                                  <w:rFonts w:ascii="Arial" w:hAnsi="Arial"/>
                                  <w:color w:val="000000"/>
                                  <w:spacing w:val="21"/>
                                  <w:sz w:val="16"/>
                                  <w:szCs w:val="16"/>
                                </w:rPr>
                                <w:t>direccion@ssccprovidenc</w:t>
                              </w:r>
                            </w:hyperlink>
                            <w:r w:rsidRPr="008B5371">
                              <w:rPr>
                                <w:rFonts w:ascii="Arial" w:hAnsi="Arial"/>
                                <w:color w:val="000000"/>
                                <w:spacing w:val="21"/>
                                <w:sz w:val="16"/>
                                <w:szCs w:val="16"/>
                              </w:rPr>
                              <w:t>ia.cl</w:t>
                            </w:r>
                          </w:p>
                          <w:p w14:paraId="0D28E757" w14:textId="77777777" w:rsidR="00B676CF" w:rsidRPr="00114ACA" w:rsidRDefault="00776AE7" w:rsidP="00114F29">
                            <w:pPr>
                              <w:spacing w:after="0" w:line="240" w:lineRule="auto"/>
                              <w:jc w:val="center"/>
                              <w:rPr>
                                <w:rFonts w:ascii="Arial" w:hAnsi="Arial"/>
                                <w:spacing w:val="21"/>
                                <w:sz w:val="16"/>
                                <w:szCs w:val="16"/>
                              </w:rPr>
                            </w:pPr>
                            <w:r w:rsidRPr="00114ACA">
                              <w:rPr>
                                <w:rFonts w:ascii="Arial" w:hAnsi="Arial"/>
                                <w:spacing w:val="21"/>
                                <w:sz w:val="16"/>
                                <w:szCs w:val="16"/>
                              </w:rPr>
                              <w:t>www.ssccprovidencia.cl</w:t>
                            </w:r>
                          </w:p>
                        </w:txbxContent>
                      </wps:txbx>
                      <wps:bodyPr rot="0" vert="horz" wrap="square" lIns="0" tIns="0" rIns="0" bIns="0" anchor="t" anchorCtr="0" upright="1">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B3CCA99" id="_x0000_t202" coordsize="21600,21600" o:spt="202" path="m,l,21600r21600,l21600,xe">
                <v:stroke joinstyle="miter"/>
                <v:path gradientshapeok="t" o:connecttype="rect"/>
              </v:shapetype>
              <v:shape id="Cuadro de texto 1" o:spid="_x0000_s1026" type="#_x0000_t202" style="position:absolute;left:0;text-align:left;margin-left:68.05pt;margin-top:0;width:305.8pt;height:6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" stroked="f">
                <v:textbox inset="0,0,0,0">
                  <w:txbxContent>
                    <w:p w14:paraId="1ACFA4D8" w14:textId="77777777" w:rsidR="00B676CF" w:rsidRPr="003F006A" w:rsidRDefault="00776AE7" w:rsidP="00B676CF">
                      <w:pPr>
                        <w:spacing w:line="288" w:lineRule="auto"/>
                        <w:jc w:val="center"/>
                        <w:rPr>
                          <w:rFonts w:ascii="Arial Narrow" w:hAnsi="Arial Narrow"/>
                          <w:b/>
                          <w:spacing w:val="8"/>
                        </w:rPr>
                      </w:pPr>
                      <w:r w:rsidRPr="003F006A">
                        <w:rPr>
                          <w:rFonts w:ascii="Arial Narrow" w:hAnsi="Arial Narrow"/>
                          <w:b/>
                          <w:spacing w:val="8"/>
                        </w:rPr>
                        <w:t>COLEGIO DE LOS SAGRADOS CORAZONES PROVIDENCIA</w:t>
                      </w:r>
                    </w:p>
                    <w:p w14:paraId="2AF3B109" w14:textId="77777777" w:rsidR="00B676CF" w:rsidRPr="00114ACA" w:rsidRDefault="00776AE7" w:rsidP="00114F29">
                      <w:pPr>
                        <w:spacing w:after="0" w:line="240" w:lineRule="auto"/>
                        <w:jc w:val="center"/>
                        <w:rPr>
                          <w:rFonts w:ascii="Arial" w:hAnsi="Arial"/>
                          <w:spacing w:val="14"/>
                          <w:sz w:val="16"/>
                          <w:szCs w:val="16"/>
                        </w:rPr>
                      </w:pPr>
                      <w:r w:rsidRPr="00114ACA">
                        <w:rPr>
                          <w:rFonts w:ascii="Arial" w:hAnsi="Arial"/>
                          <w:spacing w:val="14"/>
                          <w:sz w:val="16"/>
                          <w:szCs w:val="16"/>
                        </w:rPr>
                        <w:t xml:space="preserve">Avda. Chile España 1115 - Fonos </w:t>
                      </w:r>
                      <w:r>
                        <w:rPr>
                          <w:rFonts w:ascii="Arial" w:hAnsi="Arial"/>
                          <w:spacing w:val="14"/>
                          <w:sz w:val="16"/>
                          <w:szCs w:val="16"/>
                        </w:rPr>
                        <w:t>2</w:t>
                      </w:r>
                      <w:r w:rsidRPr="00114ACA">
                        <w:rPr>
                          <w:rFonts w:ascii="Arial" w:hAnsi="Arial"/>
                          <w:spacing w:val="14"/>
                          <w:sz w:val="16"/>
                          <w:szCs w:val="16"/>
                        </w:rPr>
                        <w:t xml:space="preserve">2094051 - </w:t>
                      </w:r>
                      <w:r>
                        <w:rPr>
                          <w:rFonts w:ascii="Arial" w:hAnsi="Arial"/>
                          <w:spacing w:val="14"/>
                          <w:sz w:val="16"/>
                          <w:szCs w:val="16"/>
                        </w:rPr>
                        <w:t>2</w:t>
                      </w:r>
                      <w:r w:rsidRPr="00114ACA">
                        <w:rPr>
                          <w:rFonts w:ascii="Arial" w:hAnsi="Arial"/>
                          <w:spacing w:val="14"/>
                          <w:sz w:val="16"/>
                          <w:szCs w:val="16"/>
                        </w:rPr>
                        <w:t xml:space="preserve">2742763 - </w:t>
                      </w:r>
                      <w:r>
                        <w:rPr>
                          <w:rFonts w:ascii="Arial" w:hAnsi="Arial"/>
                          <w:spacing w:val="14"/>
                          <w:sz w:val="16"/>
                          <w:szCs w:val="16"/>
                        </w:rPr>
                        <w:t>2</w:t>
                      </w:r>
                      <w:r w:rsidRPr="00114ACA">
                        <w:rPr>
                          <w:rFonts w:ascii="Arial" w:hAnsi="Arial"/>
                          <w:spacing w:val="14"/>
                          <w:sz w:val="16"/>
                          <w:szCs w:val="16"/>
                        </w:rPr>
                        <w:t>2233725</w:t>
                      </w:r>
                    </w:p>
                    <w:p w14:paraId="61DB7372" w14:textId="77777777" w:rsidR="00B676CF" w:rsidRPr="00114ACA" w:rsidRDefault="00776AE7" w:rsidP="00114F29">
                      <w:pPr>
                        <w:spacing w:after="0" w:line="240" w:lineRule="auto"/>
                        <w:jc w:val="center"/>
                        <w:rPr>
                          <w:rFonts w:ascii="Arial" w:hAnsi="Arial"/>
                          <w:spacing w:val="21"/>
                          <w:sz w:val="16"/>
                          <w:szCs w:val="16"/>
                        </w:rPr>
                      </w:pPr>
                      <w:r w:rsidRPr="00114ACA">
                        <w:rPr>
                          <w:rFonts w:ascii="Arial" w:hAnsi="Arial"/>
                          <w:spacing w:val="21"/>
                          <w:sz w:val="16"/>
                          <w:szCs w:val="16"/>
                        </w:rPr>
                        <w:t>Casilla 15001 - Correo 11 - Providencia - Santiago</w:t>
                      </w:r>
                    </w:p>
                    <w:p w14:paraId="3AE8B9B3" w14:textId="77777777" w:rsidR="00B676CF" w:rsidRPr="008B5371" w:rsidRDefault="00776AE7" w:rsidP="00114F29">
                      <w:pPr>
                        <w:spacing w:after="0" w:line="240" w:lineRule="auto"/>
                        <w:jc w:val="center"/>
                        <w:rPr>
                          <w:rFonts w:ascii="Arial" w:hAnsi="Arial"/>
                          <w:color w:val="000000"/>
                          <w:spacing w:val="21"/>
                          <w:sz w:val="16"/>
                          <w:szCs w:val="16"/>
                        </w:rPr>
                      </w:pPr>
                      <w:r w:rsidRPr="00114ACA">
                        <w:rPr>
                          <w:rFonts w:ascii="Arial" w:hAnsi="Arial"/>
                          <w:spacing w:val="21"/>
                          <w:sz w:val="16"/>
                          <w:szCs w:val="16"/>
                        </w:rPr>
                        <w:t xml:space="preserve">E-mail: </w:t>
                      </w:r>
                      <w:hyperlink r:id="rId9" w:history="1">
                        <w:r w:rsidRPr="008B5371">
                          <w:rPr>
                            <w:rFonts w:ascii="Arial" w:hAnsi="Arial"/>
                            <w:color w:val="000000"/>
                            <w:spacing w:val="21"/>
                            <w:sz w:val="16"/>
                            <w:szCs w:val="16"/>
                          </w:rPr>
                          <w:t>direccion@ssccprovidenc</w:t>
                        </w:r>
                      </w:hyperlink>
                      <w:r w:rsidRPr="008B5371">
                        <w:rPr>
                          <w:rFonts w:ascii="Arial" w:hAnsi="Arial"/>
                          <w:color w:val="000000"/>
                          <w:spacing w:val="21"/>
                          <w:sz w:val="16"/>
                          <w:szCs w:val="16"/>
                        </w:rPr>
                        <w:t>ia.cl</w:t>
                      </w:r>
                    </w:p>
                    <w:p w14:paraId="0D28E757" w14:textId="77777777" w:rsidR="00B676CF" w:rsidRPr="00114ACA" w:rsidRDefault="00776AE7" w:rsidP="00114F29">
                      <w:pPr>
                        <w:spacing w:after="0" w:line="240" w:lineRule="auto"/>
                        <w:jc w:val="center"/>
                        <w:rPr>
                          <w:rFonts w:ascii="Arial" w:hAnsi="Arial"/>
                          <w:spacing w:val="21"/>
                          <w:sz w:val="16"/>
                          <w:szCs w:val="16"/>
                        </w:rPr>
                      </w:pPr>
                      <w:r w:rsidRPr="00114ACA">
                        <w:rPr>
                          <w:rFonts w:ascii="Arial" w:hAnsi="Arial"/>
                          <w:spacing w:val="21"/>
                          <w:sz w:val="16"/>
                          <w:szCs w:val="16"/>
                        </w:rPr>
                        <w:t>www.ssccprovidencia.cl</w:t>
                      </w:r>
                    </w:p>
                  </w:txbxContent>
                </v:textbox>
                <w10:wrap type="topAndBottom"/>
              </v:shape>
            </w:pict>
          </mc:Fallback>
        </mc:AlternateContent>
      </w:r>
    </w:p>
    <w:p w14:paraId="71E7DFDF" w14:textId="5DB34A13" w:rsidR="00D909D2" w:rsidRDefault="008E259A" w:rsidP="000941E8">
      <w:pPr>
        <w:spacing w:after="0" w:line="240" w:lineRule="auto"/>
        <w:jc w:val="center"/>
        <w:rPr>
          <w:b/>
          <w:sz w:val="24"/>
          <w:szCs w:val="24"/>
          <w:u w:val="single"/>
        </w:rPr>
      </w:pPr>
      <w:bookmarkStart w:id="0" w:name="_GoBack"/>
      <w:r>
        <w:rPr>
          <w:b/>
          <w:sz w:val="24"/>
          <w:szCs w:val="24"/>
          <w:u w:val="single"/>
        </w:rPr>
        <w:t xml:space="preserve">Electivo </w:t>
      </w:r>
      <w:r w:rsidR="00803E9D">
        <w:rPr>
          <w:b/>
          <w:sz w:val="24"/>
          <w:szCs w:val="24"/>
          <w:u w:val="single"/>
        </w:rPr>
        <w:t>Química</w:t>
      </w:r>
      <w:r w:rsidR="000941E8">
        <w:rPr>
          <w:b/>
          <w:sz w:val="24"/>
          <w:szCs w:val="24"/>
          <w:u w:val="single"/>
        </w:rPr>
        <w:t xml:space="preserve"> </w:t>
      </w:r>
      <w:bookmarkEnd w:id="0"/>
      <w:r w:rsidR="000941E8">
        <w:rPr>
          <w:b/>
          <w:sz w:val="24"/>
          <w:szCs w:val="24"/>
          <w:u w:val="single"/>
        </w:rPr>
        <w:t xml:space="preserve">- </w:t>
      </w:r>
      <w:proofErr w:type="spellStart"/>
      <w:r w:rsidR="00803E9D">
        <w:rPr>
          <w:b/>
          <w:sz w:val="24"/>
          <w:szCs w:val="24"/>
          <w:u w:val="single"/>
        </w:rPr>
        <w:t>I</w:t>
      </w:r>
      <w:r w:rsidR="00776AE7">
        <w:rPr>
          <w:b/>
          <w:sz w:val="24"/>
          <w:szCs w:val="24"/>
          <w:u w:val="single"/>
        </w:rPr>
        <w:t>I°</w:t>
      </w:r>
      <w:proofErr w:type="spellEnd"/>
      <w:r w:rsidR="00776AE7">
        <w:rPr>
          <w:b/>
          <w:sz w:val="24"/>
          <w:szCs w:val="24"/>
          <w:u w:val="single"/>
        </w:rPr>
        <w:t xml:space="preserve"> Semestre</w:t>
      </w:r>
      <w:r w:rsidR="000941E8">
        <w:rPr>
          <w:b/>
          <w:sz w:val="24"/>
          <w:szCs w:val="24"/>
          <w:u w:val="single"/>
        </w:rPr>
        <w:t xml:space="preserve"> </w:t>
      </w:r>
      <w:r w:rsidR="00803E9D">
        <w:rPr>
          <w:b/>
          <w:sz w:val="24"/>
          <w:szCs w:val="24"/>
          <w:u w:val="single"/>
        </w:rPr>
        <w:t xml:space="preserve">– </w:t>
      </w:r>
      <w:r w:rsidR="00E44A39">
        <w:rPr>
          <w:b/>
          <w:sz w:val="24"/>
          <w:szCs w:val="24"/>
          <w:u w:val="single"/>
        </w:rPr>
        <w:t>IVº Medio</w:t>
      </w:r>
    </w:p>
    <w:p w14:paraId="6784502A" w14:textId="1FCDC523" w:rsidR="00D909D2" w:rsidRDefault="00776AE7" w:rsidP="00465C21">
      <w:pPr>
        <w:spacing w:after="0" w:line="240" w:lineRule="auto"/>
        <w:jc w:val="both"/>
        <w:rPr>
          <w:sz w:val="24"/>
          <w:szCs w:val="24"/>
        </w:rPr>
      </w:pPr>
      <w:r>
        <w:rPr>
          <w:sz w:val="24"/>
          <w:szCs w:val="24"/>
        </w:rPr>
        <w:t>Profesor</w:t>
      </w:r>
      <w:r w:rsidR="00465C21">
        <w:rPr>
          <w:sz w:val="24"/>
          <w:szCs w:val="24"/>
        </w:rPr>
        <w:t>:</w:t>
      </w:r>
      <w:r w:rsidR="00803E9D">
        <w:rPr>
          <w:sz w:val="24"/>
          <w:szCs w:val="24"/>
        </w:rPr>
        <w:t xml:space="preserve"> Iván Cortés C. </w:t>
      </w:r>
    </w:p>
    <w:p w14:paraId="3046C36B" w14:textId="77777777" w:rsidR="00465C21" w:rsidRDefault="00465C21" w:rsidP="00465C21">
      <w:pPr>
        <w:spacing w:after="0" w:line="240" w:lineRule="auto"/>
        <w:jc w:val="both"/>
        <w:rPr>
          <w:sz w:val="24"/>
          <w:szCs w:val="24"/>
        </w:rPr>
      </w:pPr>
    </w:p>
    <w:tbl>
      <w:tblPr>
        <w:tblStyle w:val="Tablaconcuadrcula"/>
        <w:tblW w:w="10360" w:type="dxa"/>
        <w:tblLayout w:type="fixed"/>
        <w:tblLook w:val="04A0" w:firstRow="1" w:lastRow="0" w:firstColumn="1" w:lastColumn="0" w:noHBand="0" w:noVBand="1"/>
      </w:tblPr>
      <w:tblGrid>
        <w:gridCol w:w="1696"/>
        <w:gridCol w:w="3544"/>
        <w:gridCol w:w="5120"/>
      </w:tblGrid>
      <w:tr w:rsidR="00D909D2" w14:paraId="544B68E9" w14:textId="77777777" w:rsidTr="001F1A03">
        <w:trPr>
          <w:trHeight w:val="311"/>
        </w:trPr>
        <w:tc>
          <w:tcPr>
            <w:tcW w:w="1696" w:type="dxa"/>
          </w:tcPr>
          <w:p w14:paraId="5A0459A9" w14:textId="3F950CF6" w:rsidR="00D909D2" w:rsidRDefault="00E44A39" w:rsidP="001F1A03">
            <w:bookmarkStart w:id="1" w:name="_gjdgxs" w:colFirst="0" w:colLast="0"/>
            <w:bookmarkStart w:id="2" w:name="_Hlk46247985"/>
            <w:bookmarkEnd w:id="1"/>
            <w:r>
              <w:t xml:space="preserve">MODULO </w:t>
            </w:r>
          </w:p>
        </w:tc>
        <w:tc>
          <w:tcPr>
            <w:tcW w:w="8664" w:type="dxa"/>
            <w:gridSpan w:val="2"/>
          </w:tcPr>
          <w:p w14:paraId="35FA0981" w14:textId="0CEF1509" w:rsidR="00D909D2" w:rsidRDefault="00E44A39" w:rsidP="001F1A03">
            <w:pPr>
              <w:jc w:val="both"/>
              <w:rPr>
                <w:color w:val="1A1A1A"/>
              </w:rPr>
            </w:pPr>
            <w:r>
              <w:rPr>
                <w:color w:val="1A1A1A"/>
              </w:rPr>
              <w:t xml:space="preserve">Estructura atómica </w:t>
            </w:r>
          </w:p>
        </w:tc>
      </w:tr>
      <w:tr w:rsidR="00D909D2" w14:paraId="5D470A02" w14:textId="77777777" w:rsidTr="001F1A03">
        <w:tc>
          <w:tcPr>
            <w:tcW w:w="1696" w:type="dxa"/>
          </w:tcPr>
          <w:p w14:paraId="6C04A4AF" w14:textId="77777777" w:rsidR="00D909D2" w:rsidRDefault="00776AE7" w:rsidP="001F1A03">
            <w:r>
              <w:t>ACTITUDES</w:t>
            </w:r>
          </w:p>
        </w:tc>
        <w:tc>
          <w:tcPr>
            <w:tcW w:w="8664" w:type="dxa"/>
            <w:gridSpan w:val="2"/>
          </w:tcPr>
          <w:p w14:paraId="49CCB5F5" w14:textId="77777777" w:rsidR="00803E9D" w:rsidRPr="00803E9D" w:rsidRDefault="00803E9D" w:rsidP="001F1A03">
            <w:pPr>
              <w:jc w:val="both"/>
              <w:rPr>
                <w:rFonts w:asciiTheme="majorHAnsi" w:hAnsiTheme="majorHAnsi" w:cstheme="majorHAnsi"/>
                <w:color w:val="000000" w:themeColor="text1"/>
                <w:shd w:val="clear" w:color="auto" w:fill="FFFFFF"/>
              </w:rPr>
            </w:pPr>
            <w:r w:rsidRPr="00803E9D">
              <w:rPr>
                <w:rFonts w:asciiTheme="majorHAnsi" w:hAnsiTheme="majorHAnsi" w:cstheme="majorHAnsi"/>
                <w:b/>
                <w:bCs/>
                <w:color w:val="000000" w:themeColor="text1"/>
                <w:shd w:val="clear" w:color="auto" w:fill="FFFFFF"/>
              </w:rPr>
              <w:t>OAA – B:</w:t>
            </w:r>
            <w:r w:rsidRPr="00803E9D">
              <w:rPr>
                <w:rFonts w:asciiTheme="majorHAnsi" w:hAnsiTheme="majorHAnsi" w:cstheme="majorHAnsi"/>
                <w:color w:val="000000" w:themeColor="text1"/>
                <w:shd w:val="clear" w:color="auto" w:fill="FFFFFF"/>
              </w:rPr>
              <w:t xml:space="preserve"> Esforzarse y perseverar en el trabajo personal entendiendo que los logros se obtienen solo después de un trabajo riguroso, y que los datos empíricamente confiables se obtienen si se trabaja con precisión y orden.</w:t>
            </w:r>
          </w:p>
          <w:p w14:paraId="77B2A893" w14:textId="77777777" w:rsidR="00803E9D" w:rsidRPr="00803E9D" w:rsidRDefault="00803E9D" w:rsidP="001F1A03">
            <w:pPr>
              <w:jc w:val="both"/>
              <w:rPr>
                <w:rFonts w:asciiTheme="majorHAnsi" w:hAnsiTheme="majorHAnsi" w:cstheme="majorHAnsi"/>
                <w:color w:val="000000" w:themeColor="text1"/>
                <w:shd w:val="clear" w:color="auto" w:fill="FFFFFF"/>
              </w:rPr>
            </w:pPr>
          </w:p>
          <w:p w14:paraId="6E5382D0" w14:textId="6F826DB8" w:rsidR="00803E9D" w:rsidRPr="00803E9D" w:rsidRDefault="00803E9D" w:rsidP="001F1A03">
            <w:pPr>
              <w:jc w:val="both"/>
              <w:rPr>
                <w:rFonts w:asciiTheme="majorHAnsi" w:hAnsiTheme="majorHAnsi" w:cstheme="majorHAnsi"/>
                <w:color w:val="000000" w:themeColor="text1"/>
                <w:shd w:val="clear" w:color="auto" w:fill="FFFFFF"/>
              </w:rPr>
            </w:pPr>
            <w:r w:rsidRPr="00803E9D">
              <w:rPr>
                <w:rFonts w:asciiTheme="majorHAnsi" w:hAnsiTheme="majorHAnsi" w:cstheme="majorHAnsi"/>
                <w:b/>
                <w:bCs/>
                <w:color w:val="000000" w:themeColor="text1"/>
                <w:shd w:val="clear" w:color="auto" w:fill="FFFFFF"/>
              </w:rPr>
              <w:t>OAA - C</w:t>
            </w:r>
            <w:r w:rsidRPr="00803E9D">
              <w:rPr>
                <w:rFonts w:asciiTheme="majorHAnsi" w:hAnsiTheme="majorHAnsi" w:cstheme="majorHAnsi"/>
                <w:color w:val="000000" w:themeColor="text1"/>
                <w:shd w:val="clear" w:color="auto" w:fill="FFFFFF"/>
              </w:rPr>
              <w:t>: Trabajar responsablemente en forma proactiva y colaborativa, considerando y respetando los variados aportes del equipo y manifestando disposición a entender los argumentos de otros en las soluciones a problemas científicos.</w:t>
            </w:r>
          </w:p>
          <w:p w14:paraId="4384EB63" w14:textId="619A0F8D" w:rsidR="00803E9D" w:rsidRDefault="00803E9D" w:rsidP="001F1A03">
            <w:pPr>
              <w:jc w:val="both"/>
              <w:rPr>
                <w:color w:val="FF0000"/>
              </w:rPr>
            </w:pPr>
          </w:p>
        </w:tc>
      </w:tr>
      <w:tr w:rsidR="00D909D2" w14:paraId="2B7737B4" w14:textId="77777777" w:rsidTr="001F1A03">
        <w:trPr>
          <w:trHeight w:val="331"/>
        </w:trPr>
        <w:tc>
          <w:tcPr>
            <w:tcW w:w="1696" w:type="dxa"/>
          </w:tcPr>
          <w:p w14:paraId="0957CECA" w14:textId="77777777" w:rsidR="00D909D2" w:rsidRDefault="00776AE7" w:rsidP="001F1A03">
            <w:r>
              <w:t>OBJETIVOS DE APRENDIZAJE</w:t>
            </w:r>
            <w:r>
              <w:rPr>
                <w:vertAlign w:val="superscript"/>
              </w:rPr>
              <w:footnoteReference w:id="2"/>
            </w:r>
          </w:p>
        </w:tc>
        <w:tc>
          <w:tcPr>
            <w:tcW w:w="8664" w:type="dxa"/>
            <w:gridSpan w:val="2"/>
          </w:tcPr>
          <w:p w14:paraId="46D66F43" w14:textId="21BBC5FE" w:rsidR="000941E8" w:rsidRPr="003D3D09" w:rsidRDefault="00E44A39" w:rsidP="001F1A03">
            <w:pPr>
              <w:jc w:val="both"/>
              <w:rPr>
                <w:b/>
                <w:bCs/>
                <w:color w:val="1A1A1A"/>
              </w:rPr>
            </w:pPr>
            <w:r>
              <w:rPr>
                <w:b/>
                <w:bCs/>
                <w:color w:val="1A1A1A"/>
              </w:rPr>
              <w:t>Comprender</w:t>
            </w:r>
            <w:r w:rsidRPr="00E44A39">
              <w:rPr>
                <w:b/>
                <w:bCs/>
                <w:color w:val="1A1A1A"/>
              </w:rPr>
              <w:t xml:space="preserve"> teorías y/o leyes científicas asociadas a la facultad de analizar el enlace químico y los diversos tipos de enlace interatómicos.</w:t>
            </w:r>
          </w:p>
        </w:tc>
      </w:tr>
      <w:tr w:rsidR="00D909D2" w14:paraId="77C40CD1" w14:textId="77777777" w:rsidTr="007C0F1B">
        <w:tc>
          <w:tcPr>
            <w:tcW w:w="1696" w:type="dxa"/>
          </w:tcPr>
          <w:p w14:paraId="17A0D07B" w14:textId="77777777" w:rsidR="00D909D2" w:rsidRDefault="00776AE7" w:rsidP="001F1A03">
            <w:r>
              <w:t xml:space="preserve">CONTENIDOS DECLARATIVOS </w:t>
            </w:r>
          </w:p>
        </w:tc>
        <w:tc>
          <w:tcPr>
            <w:tcW w:w="3544" w:type="dxa"/>
          </w:tcPr>
          <w:p w14:paraId="27CDD2B2" w14:textId="77777777" w:rsidR="003F3765" w:rsidRDefault="00E44A39" w:rsidP="001F1A03">
            <w:pPr>
              <w:jc w:val="both"/>
            </w:pPr>
            <w:r>
              <w:t>Estructura del átomo</w:t>
            </w:r>
          </w:p>
          <w:p w14:paraId="0C9D70EC" w14:textId="045026DA" w:rsidR="00E44A39" w:rsidRDefault="00E44A39" w:rsidP="001F1A03">
            <w:pPr>
              <w:jc w:val="both"/>
            </w:pPr>
            <w:r>
              <w:t xml:space="preserve">Tabla periódica y propiedades </w:t>
            </w:r>
          </w:p>
        </w:tc>
        <w:tc>
          <w:tcPr>
            <w:tcW w:w="5120" w:type="dxa"/>
          </w:tcPr>
          <w:p w14:paraId="7BD06D49" w14:textId="77777777" w:rsidR="003F3765" w:rsidRDefault="00E44A39" w:rsidP="001F1A03">
            <w:pPr>
              <w:jc w:val="both"/>
            </w:pPr>
            <w:r>
              <w:t>Enlace Químico.</w:t>
            </w:r>
          </w:p>
          <w:p w14:paraId="514FA6EF" w14:textId="0B6687E2" w:rsidR="00E44A39" w:rsidRDefault="00E44A39" w:rsidP="001F1A03">
            <w:pPr>
              <w:jc w:val="both"/>
            </w:pPr>
            <w:r>
              <w:t>Fuerzas intermoleculares.</w:t>
            </w:r>
          </w:p>
        </w:tc>
      </w:tr>
      <w:tr w:rsidR="00D909D2" w14:paraId="6CB2A06C" w14:textId="77777777" w:rsidTr="007C0F1B">
        <w:tc>
          <w:tcPr>
            <w:tcW w:w="1696" w:type="dxa"/>
          </w:tcPr>
          <w:p w14:paraId="372CA0A4" w14:textId="77777777" w:rsidR="00D909D2" w:rsidRDefault="00776AE7" w:rsidP="001F1A03">
            <w:r>
              <w:t>HABILIDADES</w:t>
            </w:r>
          </w:p>
        </w:tc>
        <w:tc>
          <w:tcPr>
            <w:tcW w:w="3544" w:type="dxa"/>
          </w:tcPr>
          <w:p w14:paraId="515B2E24" w14:textId="77777777" w:rsidR="00803E9D" w:rsidRDefault="00803E9D" w:rsidP="00803E9D">
            <w:pPr>
              <w:pBdr>
                <w:top w:val="nil"/>
                <w:left w:val="nil"/>
                <w:bottom w:val="nil"/>
                <w:right w:val="nil"/>
                <w:between w:val="nil"/>
              </w:pBdr>
              <w:spacing w:line="259" w:lineRule="auto"/>
              <w:jc w:val="both"/>
              <w:rPr>
                <w:color w:val="000000"/>
              </w:rPr>
            </w:pPr>
            <w:r>
              <w:rPr>
                <w:color w:val="000000"/>
              </w:rPr>
              <w:t>Identificar.</w:t>
            </w:r>
          </w:p>
          <w:p w14:paraId="2A970D56" w14:textId="24E070FC" w:rsidR="00803E9D" w:rsidRDefault="00803E9D" w:rsidP="00803E9D">
            <w:pPr>
              <w:pBdr>
                <w:top w:val="nil"/>
                <w:left w:val="nil"/>
                <w:bottom w:val="nil"/>
                <w:right w:val="nil"/>
                <w:between w:val="nil"/>
              </w:pBdr>
              <w:spacing w:line="259" w:lineRule="auto"/>
              <w:jc w:val="both"/>
              <w:rPr>
                <w:color w:val="000000"/>
              </w:rPr>
            </w:pPr>
            <w:r>
              <w:rPr>
                <w:color w:val="000000"/>
              </w:rPr>
              <w:t>Discriminar.</w:t>
            </w:r>
          </w:p>
        </w:tc>
        <w:tc>
          <w:tcPr>
            <w:tcW w:w="5120" w:type="dxa"/>
          </w:tcPr>
          <w:p w14:paraId="13DAD57D" w14:textId="77777777" w:rsidR="00D909D2" w:rsidRDefault="00803E9D" w:rsidP="001F1A03">
            <w:pPr>
              <w:jc w:val="both"/>
            </w:pPr>
            <w:r>
              <w:t>Analizar.</w:t>
            </w:r>
          </w:p>
          <w:p w14:paraId="7FE76FA2" w14:textId="4BDDDA3A" w:rsidR="00803E9D" w:rsidRDefault="00803E9D" w:rsidP="001F1A03">
            <w:pPr>
              <w:jc w:val="both"/>
            </w:pPr>
            <w:r>
              <w:t xml:space="preserve">Comunicar. </w:t>
            </w:r>
          </w:p>
        </w:tc>
      </w:tr>
      <w:tr w:rsidR="001F1A03" w14:paraId="6C0F5D41" w14:textId="0CC5A6D4" w:rsidTr="001F1A03">
        <w:trPr>
          <w:trHeight w:val="450"/>
        </w:trPr>
        <w:tc>
          <w:tcPr>
            <w:tcW w:w="1696" w:type="dxa"/>
          </w:tcPr>
          <w:p w14:paraId="663A7A31" w14:textId="77777777" w:rsidR="001F1A03" w:rsidRDefault="001F1A03" w:rsidP="001F1A03">
            <w:pPr>
              <w:tabs>
                <w:tab w:val="left" w:pos="3017"/>
              </w:tabs>
            </w:pPr>
            <w:r>
              <w:t xml:space="preserve">PLAN DE </w:t>
            </w:r>
          </w:p>
          <w:p w14:paraId="63D135F1" w14:textId="42B4C59F" w:rsidR="001F1A03" w:rsidRPr="001F1A03" w:rsidRDefault="001F1A03" w:rsidP="001F1A03">
            <w:pPr>
              <w:tabs>
                <w:tab w:val="left" w:pos="3017"/>
              </w:tabs>
            </w:pPr>
            <w:r>
              <w:t>EVALU</w:t>
            </w:r>
            <w:r w:rsidR="00803E9D">
              <w:t>A</w:t>
            </w:r>
            <w:r>
              <w:t>CIÓN</w:t>
            </w:r>
          </w:p>
        </w:tc>
        <w:tc>
          <w:tcPr>
            <w:tcW w:w="8664" w:type="dxa"/>
            <w:gridSpan w:val="2"/>
          </w:tcPr>
          <w:p w14:paraId="3E023671" w14:textId="35087A8A" w:rsidR="001F1A03" w:rsidRDefault="00803E9D" w:rsidP="001F1A03">
            <w:pPr>
              <w:tabs>
                <w:tab w:val="left" w:pos="3017"/>
              </w:tabs>
            </w:pPr>
            <w:r w:rsidRPr="00803E9D">
              <w:t>Evaluación fo</w:t>
            </w:r>
            <w:r>
              <w:t>r</w:t>
            </w:r>
            <w:r w:rsidRPr="00803E9D">
              <w:t xml:space="preserve">mativa </w:t>
            </w:r>
            <w:r>
              <w:t>1: T</w:t>
            </w:r>
            <w:r w:rsidRPr="00803E9D">
              <w:t>ipo test</w:t>
            </w:r>
            <w:r w:rsidR="003F3765">
              <w:t>.</w:t>
            </w:r>
          </w:p>
          <w:p w14:paraId="159DB8A2" w14:textId="2945A61E" w:rsidR="00803E9D" w:rsidRPr="003D3D09" w:rsidRDefault="003D3D09" w:rsidP="001F1A03">
            <w:pPr>
              <w:tabs>
                <w:tab w:val="left" w:pos="3017"/>
              </w:tabs>
            </w:pPr>
            <w:r>
              <w:t>Evaluación formativa 2: Tipo test.</w:t>
            </w:r>
          </w:p>
        </w:tc>
      </w:tr>
      <w:bookmarkEnd w:id="2"/>
    </w:tbl>
    <w:p w14:paraId="403148E4" w14:textId="3059171E" w:rsidR="00803E9D" w:rsidRDefault="00803E9D">
      <w:pPr>
        <w:tabs>
          <w:tab w:val="left" w:pos="3017"/>
        </w:tabs>
        <w:rPr>
          <w:sz w:val="28"/>
          <w:szCs w:val="28"/>
        </w:rPr>
      </w:pPr>
    </w:p>
    <w:tbl>
      <w:tblPr>
        <w:tblStyle w:val="Tablaconcuadrcula"/>
        <w:tblW w:w="10360" w:type="dxa"/>
        <w:tblLayout w:type="fixed"/>
        <w:tblLook w:val="04A0" w:firstRow="1" w:lastRow="0" w:firstColumn="1" w:lastColumn="0" w:noHBand="0" w:noVBand="1"/>
      </w:tblPr>
      <w:tblGrid>
        <w:gridCol w:w="1696"/>
        <w:gridCol w:w="3544"/>
        <w:gridCol w:w="5120"/>
      </w:tblGrid>
      <w:tr w:rsidR="00E44A39" w14:paraId="77B4C30C" w14:textId="77777777" w:rsidTr="007643D7">
        <w:trPr>
          <w:trHeight w:val="311"/>
        </w:trPr>
        <w:tc>
          <w:tcPr>
            <w:tcW w:w="1696" w:type="dxa"/>
          </w:tcPr>
          <w:p w14:paraId="18EE8F4E" w14:textId="77777777" w:rsidR="00E44A39" w:rsidRDefault="00E44A39" w:rsidP="007643D7">
            <w:r>
              <w:t xml:space="preserve">MODULO </w:t>
            </w:r>
          </w:p>
        </w:tc>
        <w:tc>
          <w:tcPr>
            <w:tcW w:w="8664" w:type="dxa"/>
            <w:gridSpan w:val="2"/>
          </w:tcPr>
          <w:p w14:paraId="12FC64D4" w14:textId="754D50E2" w:rsidR="00E44A39" w:rsidRDefault="00E44A39" w:rsidP="007643D7">
            <w:pPr>
              <w:jc w:val="both"/>
              <w:rPr>
                <w:color w:val="1A1A1A"/>
              </w:rPr>
            </w:pPr>
            <w:r>
              <w:rPr>
                <w:color w:val="1A1A1A"/>
              </w:rPr>
              <w:t xml:space="preserve">Química Orgánica </w:t>
            </w:r>
          </w:p>
        </w:tc>
      </w:tr>
      <w:tr w:rsidR="00E44A39" w14:paraId="572D1D5E" w14:textId="77777777" w:rsidTr="007643D7">
        <w:tc>
          <w:tcPr>
            <w:tcW w:w="1696" w:type="dxa"/>
          </w:tcPr>
          <w:p w14:paraId="6CAB9FBD" w14:textId="77777777" w:rsidR="00E44A39" w:rsidRDefault="00E44A39" w:rsidP="007643D7">
            <w:r>
              <w:t>ACTITUDES</w:t>
            </w:r>
          </w:p>
        </w:tc>
        <w:tc>
          <w:tcPr>
            <w:tcW w:w="8664" w:type="dxa"/>
            <w:gridSpan w:val="2"/>
          </w:tcPr>
          <w:p w14:paraId="0F1C0395" w14:textId="77777777" w:rsidR="00E44A39" w:rsidRPr="00803E9D" w:rsidRDefault="00E44A39" w:rsidP="007643D7">
            <w:pPr>
              <w:jc w:val="both"/>
              <w:rPr>
                <w:rFonts w:asciiTheme="majorHAnsi" w:hAnsiTheme="majorHAnsi" w:cstheme="majorHAnsi"/>
                <w:color w:val="000000" w:themeColor="text1"/>
                <w:shd w:val="clear" w:color="auto" w:fill="FFFFFF"/>
              </w:rPr>
            </w:pPr>
            <w:r w:rsidRPr="00803E9D">
              <w:rPr>
                <w:rFonts w:asciiTheme="majorHAnsi" w:hAnsiTheme="majorHAnsi" w:cstheme="majorHAnsi"/>
                <w:b/>
                <w:bCs/>
                <w:color w:val="000000" w:themeColor="text1"/>
                <w:shd w:val="clear" w:color="auto" w:fill="FFFFFF"/>
              </w:rPr>
              <w:t>OAA – B:</w:t>
            </w:r>
            <w:r w:rsidRPr="00803E9D">
              <w:rPr>
                <w:rFonts w:asciiTheme="majorHAnsi" w:hAnsiTheme="majorHAnsi" w:cstheme="majorHAnsi"/>
                <w:color w:val="000000" w:themeColor="text1"/>
                <w:shd w:val="clear" w:color="auto" w:fill="FFFFFF"/>
              </w:rPr>
              <w:t xml:space="preserve"> Esforzarse y perseverar en el trabajo personal entendiendo que los logros se obtienen solo después de un trabajo riguroso, y que los datos empíricamente confiables se obtienen si se trabaja con precisión y orden.</w:t>
            </w:r>
          </w:p>
          <w:p w14:paraId="40C23096" w14:textId="77777777" w:rsidR="00E44A39" w:rsidRPr="00803E9D" w:rsidRDefault="00E44A39" w:rsidP="007643D7">
            <w:pPr>
              <w:jc w:val="both"/>
              <w:rPr>
                <w:rFonts w:asciiTheme="majorHAnsi" w:hAnsiTheme="majorHAnsi" w:cstheme="majorHAnsi"/>
                <w:color w:val="000000" w:themeColor="text1"/>
                <w:shd w:val="clear" w:color="auto" w:fill="FFFFFF"/>
              </w:rPr>
            </w:pPr>
          </w:p>
          <w:p w14:paraId="74CED2F0" w14:textId="77777777" w:rsidR="00E44A39" w:rsidRPr="00803E9D" w:rsidRDefault="00E44A39" w:rsidP="007643D7">
            <w:pPr>
              <w:jc w:val="both"/>
              <w:rPr>
                <w:rFonts w:asciiTheme="majorHAnsi" w:hAnsiTheme="majorHAnsi" w:cstheme="majorHAnsi"/>
                <w:color w:val="000000" w:themeColor="text1"/>
                <w:shd w:val="clear" w:color="auto" w:fill="FFFFFF"/>
              </w:rPr>
            </w:pPr>
            <w:r w:rsidRPr="00803E9D">
              <w:rPr>
                <w:rFonts w:asciiTheme="majorHAnsi" w:hAnsiTheme="majorHAnsi" w:cstheme="majorHAnsi"/>
                <w:b/>
                <w:bCs/>
                <w:color w:val="000000" w:themeColor="text1"/>
                <w:shd w:val="clear" w:color="auto" w:fill="FFFFFF"/>
              </w:rPr>
              <w:t>OAA - C</w:t>
            </w:r>
            <w:r w:rsidRPr="00803E9D">
              <w:rPr>
                <w:rFonts w:asciiTheme="majorHAnsi" w:hAnsiTheme="majorHAnsi" w:cstheme="majorHAnsi"/>
                <w:color w:val="000000" w:themeColor="text1"/>
                <w:shd w:val="clear" w:color="auto" w:fill="FFFFFF"/>
              </w:rPr>
              <w:t>: Trabajar responsablemente en forma proactiva y colaborativa, considerando y respetando los variados aportes del equipo y manifestando disposición a entender los argumentos de otros en las soluciones a problemas científicos.</w:t>
            </w:r>
          </w:p>
          <w:p w14:paraId="3D7F4955" w14:textId="77777777" w:rsidR="00E44A39" w:rsidRDefault="00E44A39" w:rsidP="007643D7">
            <w:pPr>
              <w:jc w:val="both"/>
              <w:rPr>
                <w:color w:val="FF0000"/>
              </w:rPr>
            </w:pPr>
          </w:p>
        </w:tc>
      </w:tr>
      <w:tr w:rsidR="00E44A39" w14:paraId="08ED6ABC" w14:textId="77777777" w:rsidTr="007643D7">
        <w:trPr>
          <w:trHeight w:val="331"/>
        </w:trPr>
        <w:tc>
          <w:tcPr>
            <w:tcW w:w="1696" w:type="dxa"/>
          </w:tcPr>
          <w:p w14:paraId="78CC70AB" w14:textId="77777777" w:rsidR="00E44A39" w:rsidRDefault="00E44A39" w:rsidP="007643D7">
            <w:r>
              <w:t>OBJETIVOS DE APRENDIZAJE</w:t>
            </w:r>
            <w:r>
              <w:rPr>
                <w:vertAlign w:val="superscript"/>
              </w:rPr>
              <w:footnoteReference w:id="3"/>
            </w:r>
          </w:p>
        </w:tc>
        <w:tc>
          <w:tcPr>
            <w:tcW w:w="8664" w:type="dxa"/>
            <w:gridSpan w:val="2"/>
          </w:tcPr>
          <w:p w14:paraId="560B41F0" w14:textId="3ECCE744" w:rsidR="00E44A39" w:rsidRPr="00E44A39" w:rsidRDefault="00E44A39" w:rsidP="007643D7">
            <w:pPr>
              <w:jc w:val="both"/>
              <w:rPr>
                <w:color w:val="1A1A1A"/>
              </w:rPr>
            </w:pPr>
            <w:r w:rsidRPr="00E44A39">
              <w:rPr>
                <w:color w:val="1A1A1A"/>
              </w:rPr>
              <w:t>Analizar las propiedades del átomo de carbono, la nomenclatura asociada a los compuestos orgánicos y la estereoquímica e isomería de diversos compuestos orgánicos.</w:t>
            </w:r>
          </w:p>
        </w:tc>
      </w:tr>
      <w:tr w:rsidR="00E44A39" w14:paraId="0A7D5002" w14:textId="77777777" w:rsidTr="007643D7">
        <w:tc>
          <w:tcPr>
            <w:tcW w:w="1696" w:type="dxa"/>
          </w:tcPr>
          <w:p w14:paraId="172459E8" w14:textId="77777777" w:rsidR="00E44A39" w:rsidRDefault="00E44A39" w:rsidP="007643D7">
            <w:r>
              <w:t xml:space="preserve">CONTENIDOS DECLARATIVOS </w:t>
            </w:r>
          </w:p>
        </w:tc>
        <w:tc>
          <w:tcPr>
            <w:tcW w:w="3544" w:type="dxa"/>
          </w:tcPr>
          <w:p w14:paraId="1B47D506" w14:textId="77777777" w:rsidR="00E44A39" w:rsidRDefault="00E44A39" w:rsidP="007643D7">
            <w:pPr>
              <w:jc w:val="both"/>
            </w:pPr>
            <w:r>
              <w:t>Propiedades del carbono</w:t>
            </w:r>
          </w:p>
          <w:p w14:paraId="736D10D0" w14:textId="1FD9A7B4" w:rsidR="00E44A39" w:rsidRDefault="00E44A39" w:rsidP="007643D7">
            <w:pPr>
              <w:jc w:val="both"/>
            </w:pPr>
            <w:r>
              <w:t xml:space="preserve">Nomenclatura IUPAC. </w:t>
            </w:r>
          </w:p>
        </w:tc>
        <w:tc>
          <w:tcPr>
            <w:tcW w:w="5120" w:type="dxa"/>
          </w:tcPr>
          <w:p w14:paraId="1C2675AE" w14:textId="098F4BAC" w:rsidR="00E44A39" w:rsidRDefault="00E44A39" w:rsidP="007643D7">
            <w:pPr>
              <w:jc w:val="both"/>
            </w:pPr>
            <w:r>
              <w:t xml:space="preserve">Isomería </w:t>
            </w:r>
          </w:p>
        </w:tc>
      </w:tr>
      <w:tr w:rsidR="00E44A39" w14:paraId="58BD5994" w14:textId="77777777" w:rsidTr="007643D7">
        <w:tc>
          <w:tcPr>
            <w:tcW w:w="1696" w:type="dxa"/>
          </w:tcPr>
          <w:p w14:paraId="04730E42" w14:textId="77777777" w:rsidR="00E44A39" w:rsidRDefault="00E44A39" w:rsidP="007643D7">
            <w:r>
              <w:t>HABILIDADES</w:t>
            </w:r>
          </w:p>
        </w:tc>
        <w:tc>
          <w:tcPr>
            <w:tcW w:w="3544" w:type="dxa"/>
          </w:tcPr>
          <w:p w14:paraId="4CF6AFED" w14:textId="77777777" w:rsidR="00E44A39" w:rsidRDefault="00E44A39" w:rsidP="007643D7">
            <w:pPr>
              <w:pBdr>
                <w:top w:val="nil"/>
                <w:left w:val="nil"/>
                <w:bottom w:val="nil"/>
                <w:right w:val="nil"/>
                <w:between w:val="nil"/>
              </w:pBdr>
              <w:spacing w:line="259" w:lineRule="auto"/>
              <w:jc w:val="both"/>
              <w:rPr>
                <w:color w:val="000000"/>
              </w:rPr>
            </w:pPr>
            <w:r>
              <w:rPr>
                <w:color w:val="000000"/>
              </w:rPr>
              <w:t>Identificar.</w:t>
            </w:r>
          </w:p>
          <w:p w14:paraId="2EC7E88C" w14:textId="77777777" w:rsidR="00E44A39" w:rsidRDefault="00E44A39" w:rsidP="007643D7">
            <w:pPr>
              <w:pBdr>
                <w:top w:val="nil"/>
                <w:left w:val="nil"/>
                <w:bottom w:val="nil"/>
                <w:right w:val="nil"/>
                <w:between w:val="nil"/>
              </w:pBdr>
              <w:spacing w:line="259" w:lineRule="auto"/>
              <w:jc w:val="both"/>
              <w:rPr>
                <w:color w:val="000000"/>
              </w:rPr>
            </w:pPr>
            <w:r>
              <w:rPr>
                <w:color w:val="000000"/>
              </w:rPr>
              <w:t>Discriminar.</w:t>
            </w:r>
          </w:p>
        </w:tc>
        <w:tc>
          <w:tcPr>
            <w:tcW w:w="5120" w:type="dxa"/>
          </w:tcPr>
          <w:p w14:paraId="46310758" w14:textId="77777777" w:rsidR="00E44A39" w:rsidRDefault="00E44A39" w:rsidP="007643D7">
            <w:pPr>
              <w:jc w:val="both"/>
            </w:pPr>
            <w:r>
              <w:t>Analizar.</w:t>
            </w:r>
          </w:p>
          <w:p w14:paraId="61F3958E" w14:textId="77777777" w:rsidR="00E44A39" w:rsidRDefault="00E44A39" w:rsidP="007643D7">
            <w:pPr>
              <w:jc w:val="both"/>
            </w:pPr>
            <w:r>
              <w:t xml:space="preserve">Comunicar. </w:t>
            </w:r>
          </w:p>
        </w:tc>
      </w:tr>
      <w:tr w:rsidR="00E44A39" w14:paraId="146C15CA" w14:textId="77777777" w:rsidTr="007643D7">
        <w:trPr>
          <w:trHeight w:val="450"/>
        </w:trPr>
        <w:tc>
          <w:tcPr>
            <w:tcW w:w="1696" w:type="dxa"/>
          </w:tcPr>
          <w:p w14:paraId="7322594E" w14:textId="77777777" w:rsidR="00E44A39" w:rsidRDefault="00E44A39" w:rsidP="007643D7">
            <w:pPr>
              <w:tabs>
                <w:tab w:val="left" w:pos="3017"/>
              </w:tabs>
            </w:pPr>
            <w:r>
              <w:t xml:space="preserve">PLAN DE </w:t>
            </w:r>
          </w:p>
          <w:p w14:paraId="07C8FDAD" w14:textId="77777777" w:rsidR="00E44A39" w:rsidRPr="001F1A03" w:rsidRDefault="00E44A39" w:rsidP="007643D7">
            <w:pPr>
              <w:tabs>
                <w:tab w:val="left" w:pos="3017"/>
              </w:tabs>
            </w:pPr>
            <w:r>
              <w:t>EVALUACIÓN</w:t>
            </w:r>
          </w:p>
        </w:tc>
        <w:tc>
          <w:tcPr>
            <w:tcW w:w="8664" w:type="dxa"/>
            <w:gridSpan w:val="2"/>
          </w:tcPr>
          <w:p w14:paraId="44B87E89" w14:textId="77716365" w:rsidR="00E44A39" w:rsidRDefault="00E44A39" w:rsidP="007643D7">
            <w:pPr>
              <w:tabs>
                <w:tab w:val="left" w:pos="3017"/>
              </w:tabs>
            </w:pPr>
            <w:r w:rsidRPr="00803E9D">
              <w:t>Evaluación fo</w:t>
            </w:r>
            <w:r>
              <w:t>r</w:t>
            </w:r>
            <w:r w:rsidRPr="00803E9D">
              <w:t xml:space="preserve">mativa </w:t>
            </w:r>
            <w:r>
              <w:t>3: T</w:t>
            </w:r>
            <w:r w:rsidRPr="00803E9D">
              <w:t>ipo test</w:t>
            </w:r>
            <w:r>
              <w:t>.</w:t>
            </w:r>
          </w:p>
          <w:p w14:paraId="74DB1972" w14:textId="7FAC83EA" w:rsidR="00E44A39" w:rsidRPr="003D3D09" w:rsidRDefault="00E44A39" w:rsidP="007643D7">
            <w:pPr>
              <w:tabs>
                <w:tab w:val="left" w:pos="3017"/>
              </w:tabs>
            </w:pPr>
          </w:p>
        </w:tc>
      </w:tr>
    </w:tbl>
    <w:p w14:paraId="5BBBD000" w14:textId="4773BF7A" w:rsidR="00D909D2" w:rsidRDefault="00D909D2">
      <w:pPr>
        <w:tabs>
          <w:tab w:val="left" w:pos="3017"/>
        </w:tabs>
        <w:rPr>
          <w:sz w:val="28"/>
          <w:szCs w:val="28"/>
        </w:rPr>
      </w:pPr>
    </w:p>
    <w:sectPr w:rsidR="00D909D2" w:rsidSect="000941E8">
      <w:footerReference w:type="default" r:id="rId10"/>
      <w:pgSz w:w="12240" w:h="18720" w:code="14"/>
      <w:pgMar w:top="567" w:right="1701" w:bottom="1417" w:left="1701" w:header="708" w:footer="708"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28401" w14:textId="77777777" w:rsidR="00A546BD" w:rsidRDefault="00A546BD">
      <w:pPr>
        <w:spacing w:after="0" w:line="240" w:lineRule="auto"/>
      </w:pPr>
      <w:r>
        <w:separator/>
      </w:r>
    </w:p>
  </w:endnote>
  <w:endnote w:type="continuationSeparator" w:id="0">
    <w:p w14:paraId="4FB6A517" w14:textId="77777777" w:rsidR="00A546BD" w:rsidRDefault="00A54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CEFBB" w14:textId="77777777" w:rsidR="00D909D2" w:rsidRDefault="00D909D2">
    <w:pPr>
      <w:pBdr>
        <w:top w:val="nil"/>
        <w:left w:val="nil"/>
        <w:bottom w:val="nil"/>
        <w:right w:val="nil"/>
        <w:between w:val="nil"/>
      </w:pBdr>
      <w:tabs>
        <w:tab w:val="center" w:pos="4419"/>
        <w:tab w:val="right" w:pos="8838"/>
      </w:tabs>
      <w:spacing w:after="0" w:line="240" w:lineRule="auto"/>
      <w:rPr>
        <w:color w:val="000000"/>
      </w:rPr>
    </w:pPr>
  </w:p>
  <w:p w14:paraId="5785B64B" w14:textId="77777777" w:rsidR="00D909D2" w:rsidRDefault="00D909D2">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BDAB8" w14:textId="77777777" w:rsidR="00A546BD" w:rsidRDefault="00A546BD">
      <w:pPr>
        <w:spacing w:after="0" w:line="240" w:lineRule="auto"/>
      </w:pPr>
      <w:r>
        <w:separator/>
      </w:r>
    </w:p>
  </w:footnote>
  <w:footnote w:type="continuationSeparator" w:id="0">
    <w:p w14:paraId="52708A05" w14:textId="77777777" w:rsidR="00A546BD" w:rsidRDefault="00A546BD">
      <w:pPr>
        <w:spacing w:after="0" w:line="240" w:lineRule="auto"/>
      </w:pPr>
      <w:r>
        <w:continuationSeparator/>
      </w:r>
    </w:p>
  </w:footnote>
  <w:footnote w:id="1">
    <w:p w14:paraId="3BA922FF" w14:textId="77777777" w:rsidR="00D909D2" w:rsidRDefault="00776AE7" w:rsidP="00803E9D">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Esta programación puede sufrir cambios de acuerdo a las necesidades emergentes que detecte el profesional de la educación. </w:t>
      </w:r>
    </w:p>
  </w:footnote>
  <w:footnote w:id="2">
    <w:p w14:paraId="62B076B0" w14:textId="303E5FE5" w:rsidR="00D909D2" w:rsidRDefault="00776AE7" w:rsidP="00803E9D">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t>
      </w:r>
      <w:bookmarkStart w:id="3" w:name="_Hlk46848650"/>
      <w:r>
        <w:rPr>
          <w:color w:val="000000"/>
          <w:sz w:val="20"/>
          <w:szCs w:val="20"/>
        </w:rPr>
        <w:t xml:space="preserve">Los objetivos de aprendizaje </w:t>
      </w:r>
      <w:r w:rsidR="00E44A39">
        <w:rPr>
          <w:color w:val="000000"/>
          <w:sz w:val="20"/>
          <w:szCs w:val="20"/>
        </w:rPr>
        <w:t xml:space="preserve">para esta asignatura en este </w:t>
      </w:r>
      <w:r w:rsidR="00E910A9">
        <w:rPr>
          <w:color w:val="000000"/>
          <w:sz w:val="20"/>
          <w:szCs w:val="20"/>
        </w:rPr>
        <w:t>nivel</w:t>
      </w:r>
      <w:r w:rsidR="00E44A39">
        <w:rPr>
          <w:color w:val="000000"/>
          <w:sz w:val="20"/>
          <w:szCs w:val="20"/>
        </w:rPr>
        <w:t xml:space="preserve"> tienen relación con las áreas temáticas evaluadas en la PTU</w:t>
      </w:r>
      <w:r w:rsidR="00E910A9">
        <w:rPr>
          <w:color w:val="000000"/>
          <w:sz w:val="20"/>
          <w:szCs w:val="20"/>
        </w:rPr>
        <w:t>, dicha información tiene relación con el temario publicado en la página del DEMRE.</w:t>
      </w:r>
    </w:p>
    <w:bookmarkEnd w:id="3"/>
  </w:footnote>
  <w:footnote w:id="3">
    <w:p w14:paraId="4BDCCB33" w14:textId="77777777" w:rsidR="00E910A9" w:rsidRDefault="00E44A39" w:rsidP="00E910A9">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t>
      </w:r>
      <w:r w:rsidR="00E910A9">
        <w:rPr>
          <w:color w:val="000000"/>
          <w:sz w:val="20"/>
          <w:szCs w:val="20"/>
        </w:rPr>
        <w:t>Los objetivos de aprendizaje para esta asignatura en este nivel tienen relación con las áreas temáticas evaluadas en la PTU, dicha información tiene relación con el temario publicado en la página del DEMRE.</w:t>
      </w:r>
    </w:p>
    <w:p w14:paraId="4E4B5ED0" w14:textId="706C4A40" w:rsidR="00E910A9" w:rsidRDefault="00E910A9" w:rsidP="00E910A9">
      <w:pPr>
        <w:pBdr>
          <w:top w:val="nil"/>
          <w:left w:val="nil"/>
          <w:bottom w:val="nil"/>
          <w:right w:val="nil"/>
          <w:between w:val="nil"/>
        </w:pBdr>
        <w:spacing w:after="0" w:line="240" w:lineRule="auto"/>
        <w:rPr>
          <w:color w:val="000000"/>
          <w:sz w:val="20"/>
          <w:szCs w:val="20"/>
        </w:rPr>
      </w:pPr>
    </w:p>
    <w:p w14:paraId="118CA51A" w14:textId="3C812076" w:rsidR="00E44A39" w:rsidRDefault="00E44A39" w:rsidP="00E44A39">
      <w:pPr>
        <w:pBdr>
          <w:top w:val="nil"/>
          <w:left w:val="nil"/>
          <w:bottom w:val="nil"/>
          <w:right w:val="nil"/>
          <w:between w:val="nil"/>
        </w:pBdr>
        <w:spacing w:after="0" w:line="240" w:lineRule="auto"/>
        <w:rPr>
          <w:color w:val="000000"/>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EA3C1A"/>
    <w:multiLevelType w:val="multilevel"/>
    <w:tmpl w:val="BF64F588"/>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9D2"/>
    <w:rsid w:val="00081CE1"/>
    <w:rsid w:val="000941E8"/>
    <w:rsid w:val="000E22EF"/>
    <w:rsid w:val="001F1A03"/>
    <w:rsid w:val="003D3D09"/>
    <w:rsid w:val="003F3765"/>
    <w:rsid w:val="00465C21"/>
    <w:rsid w:val="00563048"/>
    <w:rsid w:val="006C3C62"/>
    <w:rsid w:val="00776AE7"/>
    <w:rsid w:val="0079299E"/>
    <w:rsid w:val="007C0F1B"/>
    <w:rsid w:val="007D0F7D"/>
    <w:rsid w:val="00803E9D"/>
    <w:rsid w:val="008B335D"/>
    <w:rsid w:val="008E259A"/>
    <w:rsid w:val="00A546BD"/>
    <w:rsid w:val="00BB5B31"/>
    <w:rsid w:val="00C5164D"/>
    <w:rsid w:val="00D32149"/>
    <w:rsid w:val="00D909D2"/>
    <w:rsid w:val="00E44A39"/>
    <w:rsid w:val="00E910A9"/>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8309F"/>
  <w15:docId w15:val="{2D02D784-1735-4593-A76E-84958C791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CL" w:eastAsia="es-C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1E8"/>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styleId="Tablaconcuadrcula">
    <w:name w:val="Table Grid"/>
    <w:basedOn w:val="Tablanormal"/>
    <w:uiPriority w:val="39"/>
    <w:rsid w:val="001F1A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sccdireccion@entelchile.ne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sccdireccion@entelchile.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1626</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ivanc</dc:creator>
  <cp:lastModifiedBy>Maria Soledad Enriquez</cp:lastModifiedBy>
  <cp:revision>2</cp:revision>
  <dcterms:created xsi:type="dcterms:W3CDTF">2020-09-05T22:29:00Z</dcterms:created>
  <dcterms:modified xsi:type="dcterms:W3CDTF">2020-09-05T22:29:00Z</dcterms:modified>
</cp:coreProperties>
</file>